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A56E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A56E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793C39"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36"/>
                      <w:szCs w:val="36"/>
                    </w:rPr>
                  </w:pPr>
                  <w:r w:rsidRPr="00630E9E">
                    <w:rPr>
                      <w:rFonts w:ascii="Kruti Dev 010" w:hAnsi="Kruti Dev 010"/>
                      <w:b/>
                      <w:bCs/>
                      <w:noProof/>
                      <w:sz w:val="36"/>
                      <w:szCs w:val="36"/>
                    </w:rPr>
                    <w:t xml:space="preserve">dk;Z dk fooj.k%&amp; </w:t>
                  </w:r>
                  <w:r w:rsidR="00793C39" w:rsidRPr="00793C39">
                    <w:rPr>
                      <w:rFonts w:ascii="Kruti Dev 166" w:hAnsi="Kruti Dev 166"/>
                      <w:bCs/>
                      <w:sz w:val="32"/>
                      <w:szCs w:val="32"/>
                    </w:rPr>
                    <w:t xml:space="preserve">fo|qr forj.k [k.M&amp;udqM lgkjuiqj ds </w:t>
                  </w:r>
                  <w:r w:rsidR="00793C39">
                    <w:rPr>
                      <w:rFonts w:ascii="Kruti Dev 166" w:hAnsi="Kruti Dev 166"/>
                      <w:bCs/>
                      <w:sz w:val="32"/>
                      <w:szCs w:val="32"/>
                    </w:rPr>
                    <w:t>vUrxZr</w:t>
                  </w:r>
                  <w:r w:rsidR="00793C39" w:rsidRPr="00793C39">
                    <w:rPr>
                      <w:rFonts w:ascii="Kruti Dev 166" w:hAnsi="Kruti Dev 166"/>
                      <w:bCs/>
                      <w:sz w:val="32"/>
                      <w:szCs w:val="32"/>
                    </w:rPr>
                    <w:t xml:space="preserve"> fo|qr forj.k mi[k.M vEcgSVk ds dk;Z{ks= es ¼700 u0½ ,oa fo|qr forj.k mi[k.M udqM ds dk;Z{ks= es ¼900 u0½ flaxy Qst vkbZ0Mh0,Q0 ehVjks dks cnyus dk dk;Z djus rFkk iqjkus ehVj dks ijh{k.k gsrq foHkkxh; ijh{k.k’kkyk es tek djkus ,oa flfyax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D47AE">
        <w:rPr>
          <w:b/>
          <w:w w:val="105"/>
          <w:sz w:val="37"/>
        </w:rPr>
        <w:t>175</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A56E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D30CC">
                    <w:rPr>
                      <w:color w:val="FF0000"/>
                      <w:w w:val="95"/>
                      <w:sz w:val="31"/>
                    </w:rPr>
                    <w:t>18</w:t>
                  </w:r>
                  <w:r w:rsidR="00692E1E">
                    <w:rPr>
                      <w:color w:val="FF0000"/>
                      <w:w w:val="95"/>
                      <w:sz w:val="31"/>
                    </w:rPr>
                    <w:t>-</w:t>
                  </w:r>
                  <w:r w:rsidR="00BD30CC">
                    <w:rPr>
                      <w:color w:val="FF0000"/>
                      <w:w w:val="95"/>
                      <w:sz w:val="31"/>
                    </w:rPr>
                    <w:t>12</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D30CC">
                    <w:rPr>
                      <w:b/>
                      <w:color w:val="FF0000"/>
                      <w:sz w:val="31"/>
                    </w:rPr>
                    <w:t>18</w:t>
                  </w:r>
                  <w:r>
                    <w:rPr>
                      <w:b/>
                      <w:color w:val="FF0000"/>
                      <w:sz w:val="31"/>
                    </w:rPr>
                    <w:t>-</w:t>
                  </w:r>
                  <w:r w:rsidR="00BD30CC">
                    <w:rPr>
                      <w:b/>
                      <w:color w:val="FF0000"/>
                      <w:sz w:val="31"/>
                    </w:rPr>
                    <w:t>12</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31AF8" w:rsidRDefault="00CC7AD4" w:rsidP="00431AF8">
      <w:pPr>
        <w:tabs>
          <w:tab w:val="left" w:pos="1188"/>
          <w:tab w:val="left" w:pos="2880"/>
          <w:tab w:val="left" w:pos="3879"/>
          <w:tab w:val="left" w:pos="5002"/>
          <w:tab w:val="left" w:pos="5578"/>
          <w:tab w:val="left" w:pos="7681"/>
        </w:tabs>
        <w:spacing w:before="5"/>
        <w:ind w:left="450" w:right="188"/>
        <w:jc w:val="both"/>
        <w:rPr>
          <w:rFonts w:ascii="Calibri"/>
          <w:b/>
          <w:i/>
          <w:sz w:val="36"/>
          <w:szCs w:val="3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431AF8" w:rsidRPr="00793C39">
        <w:rPr>
          <w:rFonts w:ascii="Kruti Dev 166" w:hAnsi="Kruti Dev 166"/>
          <w:bCs/>
          <w:sz w:val="32"/>
          <w:szCs w:val="32"/>
        </w:rPr>
        <w:t xml:space="preserve">fo|qr forj.k [k.M&amp;udqM lgkjuiqj ds </w:t>
      </w:r>
      <w:r w:rsidR="00431AF8">
        <w:rPr>
          <w:rFonts w:ascii="Kruti Dev 166" w:hAnsi="Kruti Dev 166"/>
          <w:bCs/>
          <w:sz w:val="32"/>
          <w:szCs w:val="32"/>
        </w:rPr>
        <w:t>vUrxZr</w:t>
      </w:r>
      <w:r w:rsidR="00431AF8" w:rsidRPr="00793C39">
        <w:rPr>
          <w:rFonts w:ascii="Kruti Dev 166" w:hAnsi="Kruti Dev 166"/>
          <w:bCs/>
          <w:sz w:val="32"/>
          <w:szCs w:val="32"/>
        </w:rPr>
        <w:t xml:space="preserve"> fo|qr forj.k mi[k.M vEcgSVk ds dk;Z{ks= es ¼700 u0½ ,oa fo|qr forj.k mi[k.M udqM ds dk;Z{ks= es ¼900 u0½ flaxy Qst vkbZ0Mh0,Q0 ehVjks dks cnyus dk dk;Z djus rFkk iqjkus ehVj dks ijh{k.k gsrq foHkkxh; ijh{k.k’kkyk es tek djkus ,oa flfyax Hkjus rFkk fcfyax flLVe ij ,MokbZl djkdj ,e0;w0csLM fcy tkjh djkus] ,oa yxk;s x;s ehVjks dk iw.kZ fooj.k ysus bR;kfn dk dk;ZA</w:t>
      </w:r>
      <w:r w:rsidR="00065494">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A56E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BD30CC" w:rsidP="00BD30CC">
                        <w:pPr>
                          <w:pStyle w:val="TableParagraph"/>
                          <w:ind w:left="976"/>
                          <w:jc w:val="left"/>
                        </w:pPr>
                        <w:r>
                          <w:rPr>
                            <w:rFonts w:ascii="Arial" w:hAnsi="Arial" w:cs="Arial"/>
                            <w:sz w:val="28"/>
                            <w:szCs w:val="28"/>
                          </w:rPr>
                          <w:t>2942</w:t>
                        </w:r>
                        <w:r w:rsidR="00536750">
                          <w:rPr>
                            <w:rFonts w:ascii="Arial" w:hAnsi="Arial" w:cs="Arial"/>
                            <w:sz w:val="28"/>
                            <w:szCs w:val="28"/>
                          </w:rPr>
                          <w:t xml:space="preserve">/Dt. </w:t>
                        </w:r>
                        <w:r>
                          <w:rPr>
                            <w:rFonts w:ascii="Arial" w:hAnsi="Arial" w:cs="Arial"/>
                            <w:sz w:val="28"/>
                            <w:szCs w:val="28"/>
                          </w:rPr>
                          <w:t>02</w:t>
                        </w:r>
                        <w:r w:rsidR="00536750">
                          <w:rPr>
                            <w:rFonts w:ascii="Arial" w:hAnsi="Arial" w:cs="Arial"/>
                            <w:sz w:val="28"/>
                            <w:szCs w:val="28"/>
                          </w:rPr>
                          <w:t>-</w:t>
                        </w:r>
                        <w:r>
                          <w:rPr>
                            <w:rFonts w:ascii="Arial" w:hAnsi="Arial" w:cs="Arial"/>
                            <w:sz w:val="28"/>
                            <w:szCs w:val="28"/>
                          </w:rPr>
                          <w:t>12</w:t>
                        </w:r>
                        <w:r w:rsidR="00536750">
                          <w:rPr>
                            <w:rFonts w:ascii="Arial" w:hAnsi="Arial" w:cs="Arial"/>
                            <w:sz w:val="28"/>
                            <w:szCs w:val="28"/>
                          </w:rPr>
                          <w:t>-2023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D724EE">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D724EE">
                          <w:rPr>
                            <w:b/>
                            <w:color w:val="FF0000"/>
                            <w:spacing w:val="-1"/>
                            <w:sz w:val="18"/>
                          </w:rPr>
                          <w:t>1920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F469EC">
                          <w:rPr>
                            <w:b/>
                            <w:color w:val="FF0000"/>
                            <w:sz w:val="18"/>
                          </w:rPr>
                          <w:t xml:space="preserve"> Nine</w:t>
                        </w:r>
                        <w:r w:rsidR="00692E1E">
                          <w:rPr>
                            <w:b/>
                            <w:color w:val="FF0000"/>
                            <w:sz w:val="18"/>
                          </w:rPr>
                          <w:t xml:space="preserve"> Hundrad </w:t>
                        </w:r>
                        <w:r w:rsidR="00D724EE">
                          <w:rPr>
                            <w:b/>
                            <w:color w:val="FF0000"/>
                            <w:sz w:val="18"/>
                          </w:rPr>
                          <w:t xml:space="preserve">Twenty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936CAA" w:rsidP="002A5E5D">
                        <w:pPr>
                          <w:pStyle w:val="TableParagraph"/>
                          <w:ind w:left="1388" w:right="1390"/>
                        </w:pPr>
                        <w:r>
                          <w:rPr>
                            <w:color w:val="FF0000"/>
                          </w:rPr>
                          <w:t>09</w:t>
                        </w:r>
                        <w:r w:rsidR="00692E1E">
                          <w:rPr>
                            <w:color w:val="FF0000"/>
                          </w:rPr>
                          <w:t>-</w:t>
                        </w:r>
                        <w:r w:rsidR="002A5E5D">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2A5E5D" w:rsidP="002A5E5D">
                        <w:pPr>
                          <w:pStyle w:val="TableParagraph"/>
                          <w:ind w:left="1386" w:right="1390"/>
                        </w:pPr>
                        <w:r>
                          <w:rPr>
                            <w:color w:val="FF0000"/>
                          </w:rPr>
                          <w:t>18</w:t>
                        </w:r>
                        <w:r w:rsidR="00692E1E">
                          <w:rPr>
                            <w:color w:val="FF0000"/>
                          </w:rPr>
                          <w:t>-</w:t>
                        </w:r>
                        <w:r>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936CAA">
                        <w:pPr>
                          <w:pStyle w:val="TableParagraph"/>
                          <w:ind w:left="1389" w:right="1390"/>
                        </w:pPr>
                        <w:bookmarkStart w:id="0" w:name="_GoBack"/>
                        <w:bookmarkEnd w:id="0"/>
                        <w:r>
                          <w:rPr>
                            <w:color w:val="FF0000"/>
                          </w:rPr>
                          <w:t>09</w:t>
                        </w:r>
                        <w:r w:rsidR="002A5E5D">
                          <w:rPr>
                            <w:color w:val="FF0000"/>
                          </w:rPr>
                          <w:t>-12-2023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2A5E5D" w:rsidP="00536750">
                        <w:pPr>
                          <w:pStyle w:val="TableParagraph"/>
                          <w:ind w:left="1386" w:right="1390"/>
                        </w:pPr>
                        <w:r>
                          <w:rPr>
                            <w:color w:val="FF0000"/>
                          </w:rPr>
                          <w:t>18-12-2023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2A5E5D" w:rsidP="00536750">
                        <w:pPr>
                          <w:pStyle w:val="TableParagraph"/>
                          <w:ind w:left="1386" w:right="1390"/>
                        </w:pPr>
                        <w:r>
                          <w:rPr>
                            <w:color w:val="FF0000"/>
                          </w:rPr>
                          <w:t>18-12-2023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31AF8">
        <w:rPr>
          <w:b/>
          <w:w w:val="105"/>
          <w:sz w:val="37"/>
        </w:rPr>
        <w:t>175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2A5E5D">
        <w:rPr>
          <w:sz w:val="28"/>
          <w:szCs w:val="28"/>
        </w:rPr>
        <w:t>18</w:t>
      </w:r>
      <w:r w:rsidR="005D4822">
        <w:rPr>
          <w:sz w:val="28"/>
          <w:szCs w:val="28"/>
        </w:rPr>
        <w:t>-</w:t>
      </w:r>
      <w:r w:rsidR="002A5E5D">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A56E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A56E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A56E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A56E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431AF8">
        <w:rPr>
          <w:b/>
          <w:w w:val="105"/>
          <w:sz w:val="28"/>
          <w:szCs w:val="16"/>
        </w:rPr>
        <w:t>175</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431AF8" w:rsidRPr="00793C39" w:rsidRDefault="00AD6432" w:rsidP="00431AF8">
      <w:pPr>
        <w:tabs>
          <w:tab w:val="left" w:pos="1188"/>
          <w:tab w:val="left" w:pos="2880"/>
          <w:tab w:val="left" w:pos="3879"/>
          <w:tab w:val="left" w:pos="5002"/>
          <w:tab w:val="left" w:pos="5578"/>
          <w:tab w:val="left" w:pos="7681"/>
        </w:tabs>
        <w:spacing w:before="5"/>
        <w:ind w:left="450" w:right="188"/>
        <w:jc w:val="both"/>
        <w:rPr>
          <w:rFonts w:ascii="Calibri"/>
          <w:b/>
          <w:i/>
          <w:sz w:val="36"/>
          <w:szCs w:val="36"/>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431AF8" w:rsidRPr="00793C39">
        <w:rPr>
          <w:rFonts w:ascii="Kruti Dev 166" w:hAnsi="Kruti Dev 166"/>
          <w:bCs/>
          <w:sz w:val="32"/>
          <w:szCs w:val="32"/>
        </w:rPr>
        <w:t xml:space="preserve">fo|qr forj.k [k.M&amp;udqM lgkjuiqj ds </w:t>
      </w:r>
      <w:r w:rsidR="00431AF8">
        <w:rPr>
          <w:rFonts w:ascii="Kruti Dev 166" w:hAnsi="Kruti Dev 166"/>
          <w:bCs/>
          <w:sz w:val="32"/>
          <w:szCs w:val="32"/>
        </w:rPr>
        <w:t>vUrxZr</w:t>
      </w:r>
      <w:r w:rsidR="00431AF8" w:rsidRPr="00793C39">
        <w:rPr>
          <w:rFonts w:ascii="Kruti Dev 166" w:hAnsi="Kruti Dev 166"/>
          <w:bCs/>
          <w:sz w:val="32"/>
          <w:szCs w:val="32"/>
        </w:rPr>
        <w:t xml:space="preserve"> fo|qr forj.k mi[k.M vEcgSVk ds dk;Z{ks= es ¼700 u0½ ,oa fo|qr forj.k mi[k.M udqM ds dk;Z{ks= es ¼900 u0½ flaxy Qst vkbZ0Mh0,Q0 ehVjks dks cnyus dk dk;Z djus rFkk iqjkus ehVj dks ijh{k.k gsrq foHkkxh; ijh{k.k’kkyk es tek djkus ,oa flfyax Hkjus rFkk fcfyax flLVe ij ,MokbZl djkdj ,e0;w0csLM fcy tkjh djkus] ,oa yxk;s x;s ehVjks dk iw.kZ fooj.k ysus bR;kfn dk dk;ZA</w:t>
      </w:r>
    </w:p>
    <w:p w:rsidR="00AD6432" w:rsidRPr="00E33896" w:rsidRDefault="00AD6432" w:rsidP="00431AF8">
      <w:pPr>
        <w:tabs>
          <w:tab w:val="left" w:pos="1188"/>
          <w:tab w:val="left" w:pos="2880"/>
          <w:tab w:val="left" w:pos="3879"/>
          <w:tab w:val="left" w:pos="5002"/>
          <w:tab w:val="left" w:pos="5578"/>
          <w:tab w:val="left" w:pos="7681"/>
        </w:tabs>
        <w:spacing w:before="5"/>
        <w:ind w:left="450" w:right="188"/>
        <w:jc w:val="both"/>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6E4" w:rsidRDefault="008A56E4">
      <w:r>
        <w:separator/>
      </w:r>
    </w:p>
  </w:endnote>
  <w:endnote w:type="continuationSeparator" w:id="0">
    <w:p w:rsidR="008A56E4" w:rsidRDefault="008A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36750" w:rsidRDefault="00536750">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6E4" w:rsidRDefault="008A56E4">
      <w:r>
        <w:separator/>
      </w:r>
    </w:p>
  </w:footnote>
  <w:footnote w:type="continuationSeparator" w:id="0">
    <w:p w:rsidR="008A56E4" w:rsidRDefault="008A5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139"/>
    <w:rsid w:val="00034D56"/>
    <w:rsid w:val="000415F4"/>
    <w:rsid w:val="00065494"/>
    <w:rsid w:val="00091C40"/>
    <w:rsid w:val="000A7E1D"/>
    <w:rsid w:val="001274DB"/>
    <w:rsid w:val="00143F84"/>
    <w:rsid w:val="00176DBE"/>
    <w:rsid w:val="0017702B"/>
    <w:rsid w:val="001809FC"/>
    <w:rsid w:val="00193D4D"/>
    <w:rsid w:val="001C5EB9"/>
    <w:rsid w:val="0021432A"/>
    <w:rsid w:val="00222AAE"/>
    <w:rsid w:val="00264E00"/>
    <w:rsid w:val="002A5E5D"/>
    <w:rsid w:val="002C4B2A"/>
    <w:rsid w:val="002D6638"/>
    <w:rsid w:val="0030637D"/>
    <w:rsid w:val="00345F42"/>
    <w:rsid w:val="00354031"/>
    <w:rsid w:val="003D20C3"/>
    <w:rsid w:val="00430E1C"/>
    <w:rsid w:val="00431AF8"/>
    <w:rsid w:val="0043253E"/>
    <w:rsid w:val="004368C7"/>
    <w:rsid w:val="0046205B"/>
    <w:rsid w:val="00503E87"/>
    <w:rsid w:val="005144DC"/>
    <w:rsid w:val="00536750"/>
    <w:rsid w:val="00565D7B"/>
    <w:rsid w:val="005A4B65"/>
    <w:rsid w:val="005A5F3D"/>
    <w:rsid w:val="005D4822"/>
    <w:rsid w:val="005D5D7C"/>
    <w:rsid w:val="006043D8"/>
    <w:rsid w:val="00667E87"/>
    <w:rsid w:val="00687DE9"/>
    <w:rsid w:val="00692E1E"/>
    <w:rsid w:val="006E16B4"/>
    <w:rsid w:val="006F4884"/>
    <w:rsid w:val="00716C5C"/>
    <w:rsid w:val="007241DF"/>
    <w:rsid w:val="00736697"/>
    <w:rsid w:val="0075437B"/>
    <w:rsid w:val="00793C39"/>
    <w:rsid w:val="007B5A6C"/>
    <w:rsid w:val="0081327F"/>
    <w:rsid w:val="00865B09"/>
    <w:rsid w:val="008A0B4D"/>
    <w:rsid w:val="008A56E4"/>
    <w:rsid w:val="008B7EC9"/>
    <w:rsid w:val="008E2C28"/>
    <w:rsid w:val="0092052D"/>
    <w:rsid w:val="00936CAA"/>
    <w:rsid w:val="00992BC1"/>
    <w:rsid w:val="009D207A"/>
    <w:rsid w:val="00A33EE9"/>
    <w:rsid w:val="00AA07ED"/>
    <w:rsid w:val="00AA7C0A"/>
    <w:rsid w:val="00AD47AE"/>
    <w:rsid w:val="00AD6432"/>
    <w:rsid w:val="00AF6BA1"/>
    <w:rsid w:val="00B413F9"/>
    <w:rsid w:val="00B42E32"/>
    <w:rsid w:val="00B56B93"/>
    <w:rsid w:val="00B70B2D"/>
    <w:rsid w:val="00B8797B"/>
    <w:rsid w:val="00BA53B5"/>
    <w:rsid w:val="00BD30CC"/>
    <w:rsid w:val="00C1625B"/>
    <w:rsid w:val="00C21ACC"/>
    <w:rsid w:val="00C2584F"/>
    <w:rsid w:val="00C321F9"/>
    <w:rsid w:val="00C573AC"/>
    <w:rsid w:val="00C62367"/>
    <w:rsid w:val="00C72EAC"/>
    <w:rsid w:val="00C8572B"/>
    <w:rsid w:val="00CA2E95"/>
    <w:rsid w:val="00CC7AD4"/>
    <w:rsid w:val="00CD3B7B"/>
    <w:rsid w:val="00CD3C80"/>
    <w:rsid w:val="00D50855"/>
    <w:rsid w:val="00D554FB"/>
    <w:rsid w:val="00D55B92"/>
    <w:rsid w:val="00D724EE"/>
    <w:rsid w:val="00D910EB"/>
    <w:rsid w:val="00E22B4B"/>
    <w:rsid w:val="00E47895"/>
    <w:rsid w:val="00E66CB2"/>
    <w:rsid w:val="00E7349A"/>
    <w:rsid w:val="00E8114E"/>
    <w:rsid w:val="00E8128B"/>
    <w:rsid w:val="00E95F5C"/>
    <w:rsid w:val="00EC5DF8"/>
    <w:rsid w:val="00ED0677"/>
    <w:rsid w:val="00ED36AE"/>
    <w:rsid w:val="00EE1EE9"/>
    <w:rsid w:val="00EE4AC2"/>
    <w:rsid w:val="00EF7CE9"/>
    <w:rsid w:val="00F108AA"/>
    <w:rsid w:val="00F27088"/>
    <w:rsid w:val="00F469EC"/>
    <w:rsid w:val="00F56432"/>
    <w:rsid w:val="00F62CE5"/>
    <w:rsid w:val="00F818F4"/>
    <w:rsid w:val="00F85A58"/>
    <w:rsid w:val="00F91717"/>
    <w:rsid w:val="00FA1E6A"/>
    <w:rsid w:val="00FD49A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23</Pages>
  <Words>12655</Words>
  <Characters>72138</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67</cp:revision>
  <cp:lastPrinted>2023-04-28T06:04:00Z</cp:lastPrinted>
  <dcterms:created xsi:type="dcterms:W3CDTF">2022-10-13T07:28:00Z</dcterms:created>
  <dcterms:modified xsi:type="dcterms:W3CDTF">2023-12-09T04:19:00Z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